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827F89" w14:textId="77777777" w:rsidR="000D5874" w:rsidRDefault="000D5874" w:rsidP="000D5874">
      <w:pPr>
        <w:jc w:val="center"/>
      </w:pPr>
      <w:r>
        <w:rPr>
          <w:noProof/>
        </w:rPr>
        <w:drawing>
          <wp:inline distT="0" distB="0" distL="0" distR="0" wp14:anchorId="12827FAD" wp14:editId="12827FAE">
            <wp:extent cx="2626129" cy="738658"/>
            <wp:effectExtent l="0" t="0" r="317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16964" b="15862"/>
                    <a:stretch/>
                  </pic:blipFill>
                  <pic:spPr bwMode="auto">
                    <a:xfrm>
                      <a:off x="0" y="0"/>
                      <a:ext cx="2647505" cy="7446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827F8A" w14:textId="77777777" w:rsidR="000D5874" w:rsidRPr="000D5874" w:rsidRDefault="000D5874" w:rsidP="00DA5284">
      <w:pPr>
        <w:pStyle w:val="Heading1"/>
        <w:pBdr>
          <w:bottom w:val="single" w:sz="4" w:space="1" w:color="auto"/>
        </w:pBdr>
        <w:spacing w:after="240"/>
      </w:pPr>
      <w:r>
        <w:t>Remote Training for UNCT on Integration of Migration into CCA &amp; CF</w:t>
      </w:r>
    </w:p>
    <w:p w14:paraId="12827F8B" w14:textId="77777777" w:rsidR="00676756" w:rsidRPr="00640DF4" w:rsidRDefault="000D5874" w:rsidP="00640DF4">
      <w:pPr>
        <w:pStyle w:val="Heading2"/>
        <w:spacing w:before="240" w:after="240" w:line="240" w:lineRule="auto"/>
        <w:jc w:val="center"/>
        <w:rPr>
          <w:b/>
        </w:rPr>
      </w:pPr>
      <w:r w:rsidRPr="00640DF4">
        <w:rPr>
          <w:b/>
        </w:rPr>
        <w:t xml:space="preserve">Activity </w:t>
      </w:r>
      <w:r w:rsidR="00A77027">
        <w:rPr>
          <w:b/>
        </w:rPr>
        <w:t>2</w:t>
      </w:r>
      <w:r w:rsidRPr="00640DF4">
        <w:rPr>
          <w:b/>
        </w:rPr>
        <w:t xml:space="preserve"> </w:t>
      </w:r>
      <w:r w:rsidR="00640DF4" w:rsidRPr="00640DF4">
        <w:rPr>
          <w:b/>
        </w:rPr>
        <w:t xml:space="preserve">– </w:t>
      </w:r>
      <w:r w:rsidR="00A77027">
        <w:rPr>
          <w:b/>
        </w:rPr>
        <w:t>Exploring the relevance of SDGs to migration</w:t>
      </w:r>
      <w:r w:rsidR="00764AE5">
        <w:rPr>
          <w:b/>
        </w:rPr>
        <w:t xml:space="preserve"> </w:t>
      </w:r>
      <w:r w:rsidR="00764AE5" w:rsidRPr="00764AE5">
        <w:rPr>
          <w:b/>
          <w:i/>
          <w:sz w:val="22"/>
          <w:szCs w:val="22"/>
        </w:rPr>
        <w:t>(60 minutes)</w:t>
      </w:r>
    </w:p>
    <w:p w14:paraId="12827F8C" w14:textId="77777777" w:rsidR="000D5874" w:rsidRDefault="000D5874" w:rsidP="00640DF4">
      <w:pPr>
        <w:jc w:val="both"/>
      </w:pPr>
      <w:r>
        <w:t xml:space="preserve">This Activity corresponds with Module 1, Session </w:t>
      </w:r>
      <w:r w:rsidR="00A77027">
        <w:t>2</w:t>
      </w:r>
      <w:r>
        <w:t xml:space="preserve"> of the Remote Training for UNCT on the Integration on Migration into Common Country Analyses and Cooperation Frameworks. </w:t>
      </w:r>
    </w:p>
    <w:p w14:paraId="12827F8D" w14:textId="77777777" w:rsidR="00FE24B4" w:rsidRDefault="00FE24B4" w:rsidP="00640DF4">
      <w:pPr>
        <w:jc w:val="both"/>
      </w:pPr>
      <w:r>
        <w:t>The activity will start during the facilitator-led session and will be finished during the moderator-led session.</w:t>
      </w:r>
    </w:p>
    <w:p w14:paraId="12827F8E" w14:textId="77777777" w:rsidR="00703B7B" w:rsidRDefault="00703B7B" w:rsidP="00640DF4">
      <w:pPr>
        <w:jc w:val="both"/>
        <w:rPr>
          <w:b/>
        </w:rPr>
      </w:pPr>
      <w:r w:rsidRPr="00703B7B">
        <w:rPr>
          <w:b/>
        </w:rPr>
        <w:t>Handouts:</w:t>
      </w:r>
    </w:p>
    <w:p w14:paraId="12827F8F" w14:textId="77777777" w:rsidR="00703B7B" w:rsidRDefault="00B337DC" w:rsidP="00703B7B">
      <w:pPr>
        <w:pStyle w:val="ListParagraph"/>
        <w:numPr>
          <w:ilvl w:val="0"/>
          <w:numId w:val="8"/>
        </w:numPr>
        <w:jc w:val="both"/>
        <w:rPr>
          <w:b/>
        </w:rPr>
      </w:pPr>
      <w:r>
        <w:rPr>
          <w:b/>
        </w:rPr>
        <w:t xml:space="preserve">Sustainable Development Goals &amp; </w:t>
      </w:r>
      <w:r w:rsidR="00AF4878">
        <w:rPr>
          <w:b/>
        </w:rPr>
        <w:t>migration linkages</w:t>
      </w:r>
    </w:p>
    <w:p w14:paraId="12827F90" w14:textId="25AF751A" w:rsidR="00B337DC" w:rsidRDefault="00B337DC" w:rsidP="00703B7B">
      <w:pPr>
        <w:pStyle w:val="ListParagraph"/>
        <w:numPr>
          <w:ilvl w:val="0"/>
          <w:numId w:val="8"/>
        </w:numPr>
        <w:jc w:val="both"/>
        <w:rPr>
          <w:b/>
        </w:rPr>
      </w:pPr>
      <w:r>
        <w:rPr>
          <w:b/>
        </w:rPr>
        <w:t>Links to online resources (relevant international agreements &amp; human rights instruments)</w:t>
      </w:r>
    </w:p>
    <w:p w14:paraId="572C380B" w14:textId="0F9DC199" w:rsidR="004D387C" w:rsidRDefault="004D387C" w:rsidP="00703B7B">
      <w:pPr>
        <w:pStyle w:val="ListParagraph"/>
        <w:numPr>
          <w:ilvl w:val="0"/>
          <w:numId w:val="8"/>
        </w:numPr>
        <w:jc w:val="both"/>
        <w:rPr>
          <w:b/>
        </w:rPr>
      </w:pPr>
      <w:r w:rsidRPr="004D387C">
        <w:rPr>
          <w:b/>
        </w:rPr>
        <w:t>Mapping GCM objectives against SDGs</w:t>
      </w:r>
    </w:p>
    <w:p w14:paraId="12827F91" w14:textId="77777777" w:rsidR="00640DF4" w:rsidRPr="00703B7B" w:rsidRDefault="00640DF4" w:rsidP="005356EF">
      <w:pPr>
        <w:spacing w:before="120" w:after="120" w:line="240" w:lineRule="auto"/>
        <w:contextualSpacing/>
        <w:jc w:val="both"/>
        <w:rPr>
          <w:rFonts w:cstheme="minorHAnsi"/>
          <w:b/>
          <w:color w:val="00B050"/>
        </w:rPr>
      </w:pPr>
      <w:r w:rsidRPr="00640DF4">
        <w:rPr>
          <w:rFonts w:cstheme="minorHAnsi"/>
          <w:b/>
        </w:rPr>
        <w:t xml:space="preserve">Part 1: </w:t>
      </w:r>
      <w:r w:rsidR="00FE24B4">
        <w:rPr>
          <w:rFonts w:cstheme="minorHAnsi"/>
          <w:b/>
        </w:rPr>
        <w:t>Initial b</w:t>
      </w:r>
      <w:r w:rsidRPr="00640DF4">
        <w:rPr>
          <w:rFonts w:cstheme="minorHAnsi"/>
          <w:b/>
        </w:rPr>
        <w:t>rainstorming</w:t>
      </w:r>
      <w:r w:rsidR="00FE24B4">
        <w:rPr>
          <w:rFonts w:cstheme="minorHAnsi"/>
          <w:b/>
        </w:rPr>
        <w:t xml:space="preserve"> in plenary</w:t>
      </w:r>
      <w:r w:rsidRPr="00640DF4">
        <w:rPr>
          <w:rFonts w:cstheme="minorHAnsi"/>
          <w:b/>
        </w:rPr>
        <w:t xml:space="preserve"> (</w:t>
      </w:r>
      <w:r w:rsidR="00FE24B4">
        <w:rPr>
          <w:rFonts w:cstheme="minorHAnsi"/>
          <w:b/>
        </w:rPr>
        <w:t>15</w:t>
      </w:r>
      <w:r w:rsidRPr="00640DF4">
        <w:rPr>
          <w:rFonts w:cstheme="minorHAnsi"/>
          <w:b/>
        </w:rPr>
        <w:t xml:space="preserve"> mins)</w:t>
      </w:r>
      <w:r w:rsidR="00703B7B">
        <w:rPr>
          <w:rFonts w:cstheme="minorHAnsi"/>
          <w:b/>
        </w:rPr>
        <w:t xml:space="preserve"> </w:t>
      </w:r>
      <w:r w:rsidR="00703B7B">
        <w:rPr>
          <w:rFonts w:cstheme="minorHAnsi"/>
          <w:b/>
          <w:color w:val="00B050"/>
        </w:rPr>
        <w:t>During facilitator-led session</w:t>
      </w:r>
      <w:r w:rsidR="00F43DEB">
        <w:rPr>
          <w:rFonts w:cstheme="minorHAnsi"/>
          <w:b/>
          <w:color w:val="00B050"/>
        </w:rPr>
        <w:t xml:space="preserve"> </w:t>
      </w:r>
      <w:r w:rsidR="00E95FD4">
        <w:rPr>
          <w:rFonts w:cstheme="minorHAnsi"/>
          <w:b/>
          <w:color w:val="00B050"/>
        </w:rPr>
        <w:t>(Module 1)</w:t>
      </w:r>
    </w:p>
    <w:p w14:paraId="12827F92" w14:textId="77777777" w:rsidR="00E95FD4" w:rsidRPr="00E95FD4" w:rsidRDefault="00703B7B" w:rsidP="00E95FD4">
      <w:pPr>
        <w:pStyle w:val="ListParagraph"/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Theme="minorHAnsi" w:eastAsia="Avenir" w:hAnsiTheme="minorHAnsi" w:cstheme="minorHAnsi"/>
          <w:color w:val="000000" w:themeColor="text1"/>
        </w:rPr>
      </w:pPr>
      <w:r>
        <w:rPr>
          <w:rFonts w:eastAsia="Avenir" w:cstheme="minorHAnsi"/>
          <w:color w:val="000000" w:themeColor="text1"/>
        </w:rPr>
        <w:t xml:space="preserve">Ask participants to reflect on what they have learned about the </w:t>
      </w:r>
      <w:r w:rsidR="00B337DC">
        <w:rPr>
          <w:rFonts w:eastAsia="Avenir" w:cstheme="minorHAnsi"/>
          <w:color w:val="000000" w:themeColor="text1"/>
        </w:rPr>
        <w:t>relevance of migration to the SDGs</w:t>
      </w:r>
      <w:r>
        <w:rPr>
          <w:rFonts w:eastAsia="Avenir" w:cstheme="minorHAnsi"/>
          <w:color w:val="000000" w:themeColor="text1"/>
        </w:rPr>
        <w:t xml:space="preserve"> during the Power</w:t>
      </w:r>
      <w:r w:rsidRPr="00703B7B">
        <w:rPr>
          <w:rFonts w:eastAsia="Avenir" w:cstheme="minorHAnsi"/>
          <w:color w:val="000000" w:themeColor="text1"/>
        </w:rPr>
        <w:t>Point presentations</w:t>
      </w:r>
      <w:r>
        <w:rPr>
          <w:rFonts w:eastAsia="Avenir" w:cstheme="minorHAnsi"/>
          <w:color w:val="000000" w:themeColor="text1"/>
        </w:rPr>
        <w:t xml:space="preserve">, or prior knowledge. </w:t>
      </w:r>
    </w:p>
    <w:p w14:paraId="12827F93" w14:textId="77777777" w:rsidR="00E95FD4" w:rsidRPr="00E95FD4" w:rsidRDefault="00E95FD4" w:rsidP="00E95FD4">
      <w:pPr>
        <w:spacing w:before="120" w:after="120" w:line="240" w:lineRule="auto"/>
        <w:ind w:left="360"/>
        <w:contextualSpacing/>
        <w:jc w:val="both"/>
        <w:rPr>
          <w:rFonts w:eastAsia="Avenir" w:cstheme="minorHAnsi"/>
          <w:color w:val="000000" w:themeColor="text1"/>
        </w:rPr>
      </w:pPr>
      <w:r w:rsidRPr="00E95FD4">
        <w:rPr>
          <w:rFonts w:eastAsia="Avenir" w:cstheme="minorHAnsi"/>
          <w:b/>
          <w:bCs/>
          <w:color w:val="ED7D31" w:themeColor="accent2"/>
        </w:rPr>
        <w:t>GUIDING QUESTIONS</w:t>
      </w:r>
    </w:p>
    <w:p w14:paraId="12827F94" w14:textId="77777777" w:rsidR="00703B7B" w:rsidRPr="00E95FD4" w:rsidRDefault="00B337DC" w:rsidP="00E95FD4">
      <w:pPr>
        <w:pStyle w:val="ListParagraph"/>
        <w:numPr>
          <w:ilvl w:val="1"/>
          <w:numId w:val="6"/>
        </w:numPr>
        <w:spacing w:before="120" w:after="120" w:line="240" w:lineRule="auto"/>
        <w:ind w:left="1434" w:hanging="357"/>
        <w:jc w:val="both"/>
        <w:rPr>
          <w:rFonts w:asciiTheme="minorHAnsi" w:eastAsia="Avenir" w:hAnsiTheme="minorHAnsi" w:cstheme="minorHAnsi"/>
          <w:i/>
          <w:color w:val="0070C0"/>
        </w:rPr>
      </w:pPr>
      <w:r>
        <w:rPr>
          <w:rFonts w:eastAsia="Avenir" w:cstheme="minorHAnsi"/>
          <w:i/>
          <w:color w:val="0070C0"/>
        </w:rPr>
        <w:t>How could the movement of people affect the SDGs (in general)?</w:t>
      </w:r>
    </w:p>
    <w:p w14:paraId="12827F95" w14:textId="77777777" w:rsidR="00703B7B" w:rsidRPr="00E95FD4" w:rsidRDefault="00B337DC" w:rsidP="00E95FD4">
      <w:pPr>
        <w:pStyle w:val="ListParagraph"/>
        <w:numPr>
          <w:ilvl w:val="1"/>
          <w:numId w:val="6"/>
        </w:numPr>
        <w:spacing w:before="120" w:after="120" w:line="240" w:lineRule="auto"/>
        <w:ind w:left="1434" w:hanging="357"/>
        <w:jc w:val="both"/>
        <w:rPr>
          <w:rFonts w:asciiTheme="minorHAnsi" w:eastAsia="Avenir" w:hAnsiTheme="minorHAnsi" w:cstheme="minorHAnsi"/>
          <w:i/>
          <w:color w:val="0070C0"/>
        </w:rPr>
      </w:pPr>
      <w:r>
        <w:rPr>
          <w:rFonts w:eastAsia="Avenir" w:cstheme="minorHAnsi"/>
          <w:i/>
          <w:color w:val="0070C0"/>
        </w:rPr>
        <w:t>How could the achievement of the SDGs affect mobility patterns (in general)?</w:t>
      </w:r>
    </w:p>
    <w:p w14:paraId="6E80074F" w14:textId="77777777" w:rsidR="00AD1AFE" w:rsidRDefault="00AD1AFE" w:rsidP="00AD1AFE">
      <w:pPr>
        <w:pStyle w:val="ListParagraph"/>
        <w:numPr>
          <w:ilvl w:val="1"/>
          <w:numId w:val="6"/>
        </w:numPr>
        <w:spacing w:before="120" w:after="120" w:line="240" w:lineRule="auto"/>
        <w:ind w:left="1434" w:hanging="357"/>
        <w:jc w:val="both"/>
        <w:rPr>
          <w:rFonts w:eastAsia="Avenir" w:cstheme="minorHAnsi"/>
          <w:i/>
          <w:color w:val="0070C0"/>
        </w:rPr>
      </w:pPr>
      <w:r w:rsidRPr="00087EE1">
        <w:rPr>
          <w:rFonts w:eastAsia="Avenir" w:cstheme="minorHAnsi"/>
          <w:i/>
          <w:color w:val="0070C0"/>
        </w:rPr>
        <w:t>Are migrants among those left behind in your national context? How and why</w:t>
      </w:r>
      <w:r>
        <w:rPr>
          <w:rFonts w:eastAsia="Avenir" w:cstheme="minorHAnsi"/>
          <w:i/>
          <w:color w:val="0070C0"/>
        </w:rPr>
        <w:t>?</w:t>
      </w:r>
    </w:p>
    <w:p w14:paraId="12827F96" w14:textId="2E7322F8" w:rsidR="00CB53A2" w:rsidRPr="00B337DC" w:rsidRDefault="00B337DC" w:rsidP="00E95FD4">
      <w:pPr>
        <w:pStyle w:val="ListParagraph"/>
        <w:numPr>
          <w:ilvl w:val="1"/>
          <w:numId w:val="6"/>
        </w:numPr>
        <w:spacing w:before="120" w:after="120" w:line="240" w:lineRule="auto"/>
        <w:ind w:left="1434" w:hanging="357"/>
        <w:jc w:val="both"/>
        <w:rPr>
          <w:rFonts w:asciiTheme="minorHAnsi" w:eastAsia="Avenir" w:hAnsiTheme="minorHAnsi" w:cstheme="minorHAnsi"/>
          <w:i/>
          <w:color w:val="0070C0"/>
        </w:rPr>
      </w:pPr>
      <w:r>
        <w:rPr>
          <w:rFonts w:eastAsia="Avenir" w:cstheme="minorHAnsi"/>
          <w:i/>
          <w:color w:val="0070C0"/>
        </w:rPr>
        <w:t>How could the achievement of the SDGs</w:t>
      </w:r>
      <w:r w:rsidR="004365FC">
        <w:rPr>
          <w:rFonts w:eastAsia="Avenir" w:cstheme="minorHAnsi"/>
          <w:i/>
          <w:color w:val="0070C0"/>
        </w:rPr>
        <w:t xml:space="preserve"> (</w:t>
      </w:r>
      <w:r w:rsidR="004365FC" w:rsidRPr="00087EE1">
        <w:rPr>
          <w:rFonts w:eastAsia="Avenir" w:cstheme="minorHAnsi"/>
          <w:i/>
          <w:color w:val="0070C0"/>
        </w:rPr>
        <w:t>or lack thereof</w:t>
      </w:r>
      <w:r w:rsidR="004365FC">
        <w:rPr>
          <w:rFonts w:eastAsia="Avenir" w:cstheme="minorHAnsi"/>
          <w:i/>
          <w:color w:val="0070C0"/>
        </w:rPr>
        <w:t>)</w:t>
      </w:r>
      <w:r>
        <w:rPr>
          <w:rFonts w:eastAsia="Avenir" w:cstheme="minorHAnsi"/>
          <w:i/>
          <w:color w:val="0070C0"/>
        </w:rPr>
        <w:t xml:space="preserve"> affect the human rights of migrants (in general)?</w:t>
      </w:r>
    </w:p>
    <w:p w14:paraId="12827F97" w14:textId="77777777" w:rsidR="00B337DC" w:rsidRPr="00E95FD4" w:rsidRDefault="00B337DC" w:rsidP="00E95FD4">
      <w:pPr>
        <w:pStyle w:val="ListParagraph"/>
        <w:numPr>
          <w:ilvl w:val="1"/>
          <w:numId w:val="6"/>
        </w:numPr>
        <w:spacing w:before="120" w:after="120" w:line="240" w:lineRule="auto"/>
        <w:ind w:left="1434" w:hanging="357"/>
        <w:jc w:val="both"/>
        <w:rPr>
          <w:rFonts w:asciiTheme="minorHAnsi" w:eastAsia="Avenir" w:hAnsiTheme="minorHAnsi" w:cstheme="minorHAnsi"/>
          <w:i/>
          <w:color w:val="0070C0"/>
        </w:rPr>
      </w:pPr>
      <w:r>
        <w:rPr>
          <w:rFonts w:asciiTheme="minorHAnsi" w:eastAsia="Avenir" w:hAnsiTheme="minorHAnsi" w:cstheme="minorHAnsi"/>
          <w:i/>
          <w:color w:val="0070C0"/>
        </w:rPr>
        <w:t xml:space="preserve">What risks to achieving this goal exist when migration and migrants’ rights are </w:t>
      </w:r>
      <w:r w:rsidRPr="00B337DC">
        <w:rPr>
          <w:rFonts w:asciiTheme="minorHAnsi" w:eastAsia="Avenir" w:hAnsiTheme="minorHAnsi" w:cstheme="minorHAnsi"/>
          <w:b/>
          <w:i/>
          <w:color w:val="0070C0"/>
          <w:u w:val="single"/>
        </w:rPr>
        <w:t>not</w:t>
      </w:r>
      <w:r>
        <w:rPr>
          <w:rFonts w:asciiTheme="minorHAnsi" w:eastAsia="Avenir" w:hAnsiTheme="minorHAnsi" w:cstheme="minorHAnsi"/>
          <w:b/>
          <w:i/>
          <w:color w:val="0070C0"/>
          <w:u w:val="single"/>
        </w:rPr>
        <w:t xml:space="preserve"> </w:t>
      </w:r>
      <w:r>
        <w:rPr>
          <w:rFonts w:asciiTheme="minorHAnsi" w:eastAsia="Avenir" w:hAnsiTheme="minorHAnsi" w:cstheme="minorHAnsi"/>
          <w:i/>
          <w:color w:val="0070C0"/>
        </w:rPr>
        <w:t>mainstreamed/ integrated? (in general)</w:t>
      </w:r>
    </w:p>
    <w:p w14:paraId="12827F98" w14:textId="77777777" w:rsidR="0042267A" w:rsidRDefault="0042267A" w:rsidP="00B337DC">
      <w:pPr>
        <w:pStyle w:val="ListParagraph"/>
        <w:numPr>
          <w:ilvl w:val="0"/>
          <w:numId w:val="11"/>
        </w:numPr>
        <w:spacing w:before="120" w:after="120" w:line="240" w:lineRule="auto"/>
        <w:contextualSpacing/>
        <w:jc w:val="both"/>
        <w:rPr>
          <w:rFonts w:asciiTheme="minorHAnsi" w:eastAsia="Avenir" w:hAnsiTheme="minorHAnsi" w:cstheme="minorHAnsi"/>
          <w:i/>
          <w:iCs/>
          <w:color w:val="0070C0"/>
          <w:lang w:val="en-GB"/>
        </w:rPr>
      </w:pPr>
      <w:r>
        <w:rPr>
          <w:rFonts w:asciiTheme="minorHAnsi" w:eastAsia="Avenir" w:hAnsiTheme="minorHAnsi" w:cstheme="minorHAnsi"/>
          <w:i/>
          <w:iCs/>
          <w:color w:val="0070C0"/>
          <w:lang w:val="en-GB"/>
        </w:rPr>
        <w:t xml:space="preserve">Activity </w:t>
      </w:r>
      <w:r w:rsidR="00B337DC">
        <w:rPr>
          <w:rFonts w:asciiTheme="minorHAnsi" w:eastAsia="Avenir" w:hAnsiTheme="minorHAnsi" w:cstheme="minorHAnsi"/>
          <w:i/>
          <w:iCs/>
          <w:color w:val="0070C0"/>
          <w:lang w:val="en-GB"/>
        </w:rPr>
        <w:t>2</w:t>
      </w:r>
      <w:r>
        <w:rPr>
          <w:rFonts w:asciiTheme="minorHAnsi" w:eastAsia="Avenir" w:hAnsiTheme="minorHAnsi" w:cstheme="minorHAnsi"/>
          <w:i/>
          <w:iCs/>
          <w:color w:val="0070C0"/>
          <w:lang w:val="en-GB"/>
        </w:rPr>
        <w:t xml:space="preserve"> H</w:t>
      </w:r>
      <w:r w:rsidRPr="00640DF4">
        <w:rPr>
          <w:rFonts w:asciiTheme="minorHAnsi" w:eastAsia="Avenir" w:hAnsiTheme="minorHAnsi" w:cstheme="minorHAnsi"/>
          <w:i/>
          <w:iCs/>
          <w:color w:val="0070C0"/>
          <w:lang w:val="en-GB"/>
        </w:rPr>
        <w:t xml:space="preserve">andout </w:t>
      </w:r>
      <w:r>
        <w:rPr>
          <w:rFonts w:asciiTheme="minorHAnsi" w:eastAsia="Avenir" w:hAnsiTheme="minorHAnsi" w:cstheme="minorHAnsi"/>
          <w:i/>
          <w:iCs/>
          <w:color w:val="0070C0"/>
          <w:lang w:val="en-GB"/>
        </w:rPr>
        <w:t>1</w:t>
      </w:r>
      <w:r w:rsidRPr="00640DF4">
        <w:rPr>
          <w:rFonts w:asciiTheme="minorHAnsi" w:eastAsia="Avenir" w:hAnsiTheme="minorHAnsi" w:cstheme="minorHAnsi"/>
          <w:i/>
          <w:iCs/>
          <w:color w:val="0070C0"/>
          <w:lang w:val="en-GB"/>
        </w:rPr>
        <w:t xml:space="preserve">: </w:t>
      </w:r>
      <w:r w:rsidR="00B337DC">
        <w:rPr>
          <w:rFonts w:asciiTheme="minorHAnsi" w:eastAsia="Avenir" w:hAnsiTheme="minorHAnsi" w:cstheme="minorHAnsi"/>
          <w:i/>
          <w:iCs/>
          <w:color w:val="0070C0"/>
          <w:lang w:val="en-GB"/>
        </w:rPr>
        <w:t>SDGs and targets</w:t>
      </w:r>
    </w:p>
    <w:p w14:paraId="12827F99" w14:textId="77777777" w:rsidR="00B337DC" w:rsidRPr="00CB53A2" w:rsidRDefault="00B337DC" w:rsidP="00D93842">
      <w:pPr>
        <w:pStyle w:val="ListParagraph"/>
        <w:spacing w:before="120" w:after="120" w:line="240" w:lineRule="auto"/>
        <w:contextualSpacing/>
        <w:jc w:val="both"/>
        <w:rPr>
          <w:rFonts w:asciiTheme="minorHAnsi" w:eastAsia="Avenir" w:hAnsiTheme="minorHAnsi" w:cstheme="minorHAnsi"/>
          <w:color w:val="000000" w:themeColor="text1"/>
        </w:rPr>
      </w:pPr>
    </w:p>
    <w:p w14:paraId="12827F9A" w14:textId="77777777" w:rsidR="00CB53A2" w:rsidRPr="0042267A" w:rsidRDefault="00CB53A2" w:rsidP="00CB53A2">
      <w:pPr>
        <w:pStyle w:val="ListParagraph"/>
        <w:numPr>
          <w:ilvl w:val="0"/>
          <w:numId w:val="9"/>
        </w:numPr>
        <w:spacing w:before="120" w:after="120" w:line="240" w:lineRule="auto"/>
        <w:contextualSpacing/>
        <w:jc w:val="both"/>
        <w:rPr>
          <w:rFonts w:cstheme="minorHAnsi"/>
        </w:rPr>
      </w:pPr>
      <w:r w:rsidRPr="0042267A">
        <w:rPr>
          <w:rFonts w:cstheme="minorHAnsi"/>
        </w:rPr>
        <w:t xml:space="preserve">Before closing the activity, explain to participants (together with the offline moderator) how the activity will </w:t>
      </w:r>
      <w:r w:rsidR="0042267A">
        <w:rPr>
          <w:rFonts w:cstheme="minorHAnsi"/>
        </w:rPr>
        <w:t xml:space="preserve">later </w:t>
      </w:r>
      <w:r w:rsidRPr="0042267A">
        <w:rPr>
          <w:rFonts w:cstheme="minorHAnsi"/>
        </w:rPr>
        <w:t>be concluded offline</w:t>
      </w:r>
      <w:r w:rsidR="0042267A">
        <w:rPr>
          <w:rFonts w:cstheme="minorHAnsi"/>
        </w:rPr>
        <w:t xml:space="preserve"> (with the moderator)</w:t>
      </w:r>
      <w:r w:rsidR="00B337DC">
        <w:rPr>
          <w:rFonts w:cstheme="minorHAnsi"/>
        </w:rPr>
        <w:t xml:space="preserve"> – this will include splitting into five groups and exploring the specific linkages to each of the SDGs</w:t>
      </w:r>
      <w:r w:rsidRPr="0042267A">
        <w:rPr>
          <w:rFonts w:cstheme="minorHAnsi"/>
        </w:rPr>
        <w:t xml:space="preserve">. </w:t>
      </w:r>
    </w:p>
    <w:p w14:paraId="12827F9B" w14:textId="77777777" w:rsidR="00A27B6F" w:rsidRPr="00CB53A2" w:rsidRDefault="00CB53A2" w:rsidP="00A27B6F">
      <w:pPr>
        <w:spacing w:before="120" w:after="120" w:line="240" w:lineRule="auto"/>
        <w:contextualSpacing/>
        <w:jc w:val="both"/>
        <w:rPr>
          <w:rFonts w:cstheme="minorHAnsi"/>
          <w:b/>
          <w:color w:val="00B050"/>
        </w:rPr>
      </w:pPr>
      <w:r w:rsidRPr="00CB53A2">
        <w:rPr>
          <w:rFonts w:cstheme="minorHAnsi"/>
          <w:b/>
        </w:rPr>
        <w:t xml:space="preserve">Part </w:t>
      </w:r>
      <w:r>
        <w:rPr>
          <w:rFonts w:cstheme="minorHAnsi"/>
          <w:b/>
        </w:rPr>
        <w:t>2</w:t>
      </w:r>
      <w:r w:rsidRPr="00CB53A2">
        <w:rPr>
          <w:rFonts w:cstheme="minorHAnsi"/>
          <w:b/>
        </w:rPr>
        <w:t xml:space="preserve">: </w:t>
      </w:r>
      <w:r w:rsidR="00B337DC">
        <w:rPr>
          <w:rFonts w:cstheme="minorHAnsi"/>
          <w:b/>
        </w:rPr>
        <w:t xml:space="preserve">Group work </w:t>
      </w:r>
      <w:r w:rsidRPr="00CB53A2">
        <w:rPr>
          <w:rFonts w:cstheme="minorHAnsi"/>
          <w:b/>
        </w:rPr>
        <w:t>(</w:t>
      </w:r>
      <w:r w:rsidR="00F43DEB">
        <w:rPr>
          <w:rFonts w:cstheme="minorHAnsi"/>
          <w:b/>
        </w:rPr>
        <w:t>30</w:t>
      </w:r>
      <w:r w:rsidRPr="00CB53A2">
        <w:rPr>
          <w:rFonts w:cstheme="minorHAnsi"/>
          <w:b/>
        </w:rPr>
        <w:t xml:space="preserve"> mins) </w:t>
      </w:r>
      <w:r w:rsidR="00A27B6F">
        <w:rPr>
          <w:rFonts w:cstheme="minorHAnsi"/>
          <w:b/>
          <w:color w:val="00B050"/>
        </w:rPr>
        <w:t xml:space="preserve">Begin during facilitator-led session </w:t>
      </w:r>
      <w:r w:rsidR="00A27B6F" w:rsidRPr="007E1695">
        <w:rPr>
          <w:rFonts w:cstheme="minorHAnsi"/>
          <w:b/>
        </w:rPr>
        <w:t>and</w:t>
      </w:r>
      <w:r w:rsidR="00A27B6F">
        <w:rPr>
          <w:rFonts w:cstheme="minorHAnsi"/>
          <w:b/>
          <w:color w:val="00B050"/>
        </w:rPr>
        <w:t xml:space="preserve"> </w:t>
      </w:r>
      <w:r w:rsidR="00A27B6F" w:rsidRPr="007E1695">
        <w:rPr>
          <w:rFonts w:cstheme="minorHAnsi"/>
          <w:b/>
          <w:color w:val="FFC000"/>
        </w:rPr>
        <w:t>completed during moderator-led session</w:t>
      </w:r>
    </w:p>
    <w:p w14:paraId="12827F9C" w14:textId="77777777" w:rsidR="00CB53A2" w:rsidRPr="00CB53A2" w:rsidRDefault="00CB53A2" w:rsidP="00CB53A2">
      <w:pPr>
        <w:spacing w:before="120" w:after="120" w:line="240" w:lineRule="auto"/>
        <w:contextualSpacing/>
        <w:jc w:val="both"/>
        <w:rPr>
          <w:rFonts w:cstheme="minorHAnsi"/>
          <w:b/>
          <w:color w:val="00B050"/>
        </w:rPr>
      </w:pPr>
    </w:p>
    <w:p w14:paraId="12827F9D" w14:textId="77777777" w:rsidR="00B337DC" w:rsidRPr="00B337DC" w:rsidRDefault="00640DF4" w:rsidP="005356EF">
      <w:pPr>
        <w:pStyle w:val="ListParagraph"/>
        <w:numPr>
          <w:ilvl w:val="0"/>
          <w:numId w:val="4"/>
        </w:numPr>
        <w:spacing w:before="120" w:after="120" w:line="240" w:lineRule="auto"/>
        <w:contextualSpacing/>
        <w:jc w:val="both"/>
        <w:rPr>
          <w:rFonts w:asciiTheme="minorHAnsi" w:eastAsia="Avenir" w:hAnsiTheme="minorHAnsi" w:cstheme="minorHAnsi"/>
          <w:color w:val="000000" w:themeColor="text1"/>
        </w:rPr>
      </w:pPr>
      <w:r w:rsidRPr="00640DF4">
        <w:rPr>
          <w:rFonts w:asciiTheme="minorHAnsi" w:eastAsia="Avenir" w:hAnsiTheme="minorHAnsi" w:cstheme="minorHAnsi"/>
          <w:lang w:val="en-GB"/>
        </w:rPr>
        <w:t xml:space="preserve">Display the </w:t>
      </w:r>
      <w:r w:rsidRPr="00640DF4">
        <w:rPr>
          <w:rFonts w:asciiTheme="minorHAnsi" w:hAnsiTheme="minorHAnsi" w:cstheme="minorHAnsi"/>
          <w:noProof/>
        </w:rPr>
        <w:drawing>
          <wp:inline distT="0" distB="0" distL="0" distR="0" wp14:anchorId="12827FAF" wp14:editId="12827FB0">
            <wp:extent cx="161925" cy="142875"/>
            <wp:effectExtent l="0" t="0" r="0" b="0"/>
            <wp:docPr id="1136025633" name="Picture 496649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64983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0DF4">
        <w:rPr>
          <w:rFonts w:asciiTheme="minorHAnsi" w:eastAsia="Avenir" w:hAnsiTheme="minorHAnsi" w:cstheme="minorHAnsi"/>
          <w:lang w:val="en-GB"/>
        </w:rPr>
        <w:t xml:space="preserve">PowerPoint slide with the </w:t>
      </w:r>
      <w:r w:rsidR="00B337DC">
        <w:rPr>
          <w:rFonts w:asciiTheme="minorHAnsi" w:eastAsia="Avenir" w:hAnsiTheme="minorHAnsi" w:cstheme="minorHAnsi"/>
          <w:lang w:val="en-GB"/>
        </w:rPr>
        <w:t xml:space="preserve">each of the </w:t>
      </w:r>
      <w:r w:rsidRPr="00640DF4">
        <w:rPr>
          <w:rFonts w:asciiTheme="minorHAnsi" w:eastAsia="Avenir" w:hAnsiTheme="minorHAnsi" w:cstheme="minorHAnsi"/>
          <w:lang w:val="en-GB"/>
        </w:rPr>
        <w:t xml:space="preserve">five </w:t>
      </w:r>
      <w:r w:rsidR="00B337DC">
        <w:rPr>
          <w:rFonts w:asciiTheme="minorHAnsi" w:eastAsia="Avenir" w:hAnsiTheme="minorHAnsi" w:cstheme="minorHAnsi"/>
          <w:lang w:val="en-GB"/>
        </w:rPr>
        <w:t>group’s SDGs of focus:</w:t>
      </w:r>
    </w:p>
    <w:p w14:paraId="12827F9E" w14:textId="77777777" w:rsidR="00640DF4" w:rsidRPr="00640DF4" w:rsidRDefault="00640DF4" w:rsidP="005356EF">
      <w:pPr>
        <w:pStyle w:val="ListParagraph"/>
        <w:numPr>
          <w:ilvl w:val="0"/>
          <w:numId w:val="4"/>
        </w:numPr>
        <w:spacing w:before="120" w:after="120" w:line="240" w:lineRule="auto"/>
        <w:contextualSpacing/>
        <w:jc w:val="both"/>
        <w:rPr>
          <w:rFonts w:asciiTheme="minorHAnsi" w:eastAsia="Avenir" w:hAnsiTheme="minorHAnsi" w:cstheme="minorHAnsi"/>
        </w:rPr>
      </w:pPr>
      <w:r w:rsidRPr="00640DF4">
        <w:rPr>
          <w:rFonts w:asciiTheme="minorHAnsi" w:eastAsia="Avenir" w:hAnsiTheme="minorHAnsi" w:cstheme="minorHAnsi"/>
          <w:lang w:val="en-GB"/>
        </w:rPr>
        <w:t xml:space="preserve">Divide the participants into five groups – </w:t>
      </w:r>
      <w:r w:rsidR="00B337DC">
        <w:rPr>
          <w:rFonts w:asciiTheme="minorHAnsi" w:eastAsia="Avenir" w:hAnsiTheme="minorHAnsi" w:cstheme="minorHAnsi"/>
          <w:lang w:val="en-GB"/>
        </w:rPr>
        <w:t>each will explore 3-4 allocated SDGs</w:t>
      </w:r>
      <w:r w:rsidRPr="00640DF4">
        <w:rPr>
          <w:rFonts w:asciiTheme="minorHAnsi" w:eastAsia="Avenir" w:hAnsiTheme="minorHAnsi" w:cstheme="minorHAnsi"/>
          <w:lang w:val="en-GB"/>
        </w:rPr>
        <w:t xml:space="preserve">. </w:t>
      </w:r>
    </w:p>
    <w:p w14:paraId="12827F9F" w14:textId="77777777" w:rsidR="00640DF4" w:rsidRPr="00640DF4" w:rsidRDefault="00640DF4" w:rsidP="005356EF">
      <w:pPr>
        <w:pStyle w:val="ListParagraph"/>
        <w:numPr>
          <w:ilvl w:val="0"/>
          <w:numId w:val="4"/>
        </w:numPr>
        <w:spacing w:before="120" w:after="120" w:line="240" w:lineRule="auto"/>
        <w:contextualSpacing/>
        <w:jc w:val="both"/>
        <w:rPr>
          <w:rFonts w:asciiTheme="minorHAnsi" w:eastAsia="Avenir" w:hAnsiTheme="minorHAnsi" w:cstheme="minorHAnsi"/>
        </w:rPr>
      </w:pPr>
      <w:r w:rsidRPr="00640DF4">
        <w:rPr>
          <w:rFonts w:asciiTheme="minorHAnsi" w:eastAsia="Avenir" w:hAnsiTheme="minorHAnsi" w:cstheme="minorHAnsi"/>
          <w:lang w:val="en-GB"/>
        </w:rPr>
        <w:t xml:space="preserve">Give each group a copy of </w:t>
      </w:r>
      <w:r w:rsidR="00AF0243" w:rsidRPr="00640DF4">
        <w:rPr>
          <w:rFonts w:eastAsia="Avenir" w:cstheme="minorHAnsi"/>
        </w:rPr>
        <w:t xml:space="preserve"> </w:t>
      </w:r>
      <w:r w:rsidR="00AF0243" w:rsidRPr="00640DF4">
        <w:rPr>
          <w:rFonts w:cstheme="minorHAnsi"/>
          <w:noProof/>
        </w:rPr>
        <w:drawing>
          <wp:inline distT="0" distB="0" distL="0" distR="0" wp14:anchorId="12827FB1" wp14:editId="12827FB2">
            <wp:extent cx="219075" cy="200025"/>
            <wp:effectExtent l="0" t="0" r="0" b="0"/>
            <wp:docPr id="25" name="Picture 366793373" title="Inserting image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79337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243">
        <w:rPr>
          <w:rFonts w:eastAsia="Avenir" w:cstheme="minorHAnsi"/>
          <w:i/>
          <w:iCs/>
          <w:color w:val="0070C0"/>
        </w:rPr>
        <w:t>Activity 2 H</w:t>
      </w:r>
      <w:r w:rsidR="00AF0243" w:rsidRPr="00640DF4">
        <w:rPr>
          <w:rFonts w:eastAsia="Avenir" w:cstheme="minorHAnsi"/>
          <w:i/>
          <w:iCs/>
          <w:color w:val="0070C0"/>
        </w:rPr>
        <w:t xml:space="preserve">andout </w:t>
      </w:r>
      <w:r w:rsidR="00AF0243">
        <w:rPr>
          <w:rFonts w:eastAsia="Avenir" w:cstheme="minorHAnsi"/>
          <w:i/>
          <w:iCs/>
          <w:color w:val="0070C0"/>
        </w:rPr>
        <w:t>1(a)</w:t>
      </w:r>
      <w:r w:rsidR="00AF0243" w:rsidRPr="00640DF4">
        <w:rPr>
          <w:rFonts w:eastAsia="Avenir" w:cstheme="minorHAnsi"/>
          <w:i/>
          <w:iCs/>
          <w:color w:val="0070C0"/>
        </w:rPr>
        <w:t xml:space="preserve">: </w:t>
      </w:r>
      <w:r w:rsidR="00AF0243">
        <w:rPr>
          <w:rFonts w:eastAsia="Avenir" w:cstheme="minorHAnsi"/>
          <w:i/>
          <w:iCs/>
          <w:color w:val="0070C0"/>
        </w:rPr>
        <w:t xml:space="preserve">SDGs; </w:t>
      </w:r>
      <w:r w:rsidR="00AF0243" w:rsidRPr="00640DF4">
        <w:rPr>
          <w:rFonts w:cstheme="minorHAnsi"/>
          <w:noProof/>
        </w:rPr>
        <w:drawing>
          <wp:inline distT="0" distB="0" distL="0" distR="0" wp14:anchorId="12827FB3" wp14:editId="12827FB4">
            <wp:extent cx="219075" cy="200025"/>
            <wp:effectExtent l="0" t="0" r="0" b="0"/>
            <wp:docPr id="50" name="Picture 366793373" title="Inserting image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79337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243">
        <w:rPr>
          <w:rFonts w:eastAsia="Avenir" w:cstheme="minorHAnsi"/>
          <w:i/>
          <w:iCs/>
          <w:color w:val="0070C0"/>
        </w:rPr>
        <w:t xml:space="preserve">Handout 1(b) </w:t>
      </w:r>
      <w:r w:rsidR="00AF0243" w:rsidRPr="00190A22">
        <w:rPr>
          <w:rFonts w:cstheme="minorHAnsi"/>
          <w:i/>
          <w:noProof/>
          <w:color w:val="0070C0"/>
        </w:rPr>
        <w:t>SDGs &amp; migration linkages</w:t>
      </w:r>
      <w:r w:rsidR="00AF0243" w:rsidRPr="00640DF4">
        <w:rPr>
          <w:rFonts w:eastAsia="Avenir" w:cstheme="minorHAnsi"/>
          <w:i/>
          <w:iCs/>
          <w:color w:val="0070C0"/>
        </w:rPr>
        <w:t xml:space="preserve"> </w:t>
      </w:r>
      <w:r w:rsidR="00AF0243" w:rsidRPr="00640DF4">
        <w:rPr>
          <w:rFonts w:cstheme="minorHAnsi"/>
          <w:noProof/>
        </w:rPr>
        <w:drawing>
          <wp:inline distT="0" distB="0" distL="0" distR="0" wp14:anchorId="12827FB5" wp14:editId="12827FB6">
            <wp:extent cx="219075" cy="200025"/>
            <wp:effectExtent l="0" t="0" r="0" b="0"/>
            <wp:docPr id="26" name="Picture 664470105" title="Inserting image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47010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243">
        <w:rPr>
          <w:rFonts w:eastAsia="Avenir" w:cstheme="minorHAnsi"/>
          <w:i/>
          <w:iCs/>
          <w:color w:val="0070C0"/>
        </w:rPr>
        <w:t>Activity 2 H</w:t>
      </w:r>
      <w:r w:rsidR="00AF0243" w:rsidRPr="00640DF4">
        <w:rPr>
          <w:rFonts w:eastAsia="Avenir" w:cstheme="minorHAnsi"/>
          <w:i/>
          <w:iCs/>
          <w:color w:val="0070C0"/>
        </w:rPr>
        <w:t xml:space="preserve">andout </w:t>
      </w:r>
      <w:r w:rsidR="00AF0243">
        <w:rPr>
          <w:rFonts w:eastAsia="Avenir" w:cstheme="minorHAnsi"/>
          <w:i/>
          <w:iCs/>
          <w:color w:val="0070C0"/>
        </w:rPr>
        <w:t>2</w:t>
      </w:r>
      <w:r w:rsidR="00AF0243" w:rsidRPr="00640DF4">
        <w:rPr>
          <w:rFonts w:eastAsia="Avenir" w:cstheme="minorHAnsi"/>
          <w:i/>
          <w:iCs/>
          <w:color w:val="0070C0"/>
        </w:rPr>
        <w:t xml:space="preserve">: </w:t>
      </w:r>
      <w:r w:rsidR="00AF0243">
        <w:rPr>
          <w:rFonts w:eastAsia="Avenir" w:cstheme="minorHAnsi"/>
          <w:i/>
          <w:iCs/>
          <w:color w:val="0070C0"/>
        </w:rPr>
        <w:t xml:space="preserve">International agreements and human rights instruments; </w:t>
      </w:r>
      <w:r w:rsidR="00AF0243" w:rsidRPr="00640DF4">
        <w:rPr>
          <w:rFonts w:cstheme="minorHAnsi"/>
          <w:noProof/>
        </w:rPr>
        <w:drawing>
          <wp:inline distT="0" distB="0" distL="0" distR="0" wp14:anchorId="12827FB7" wp14:editId="12827FB8">
            <wp:extent cx="219075" cy="200025"/>
            <wp:effectExtent l="0" t="0" r="0" b="0"/>
            <wp:docPr id="51" name="Picture 664470105" title="Inserting image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47010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243">
        <w:rPr>
          <w:rFonts w:eastAsia="Avenir" w:cstheme="minorHAnsi"/>
          <w:i/>
          <w:iCs/>
          <w:color w:val="0070C0"/>
        </w:rPr>
        <w:t>Activity 2 H</w:t>
      </w:r>
      <w:r w:rsidR="00AF0243" w:rsidRPr="00640DF4">
        <w:rPr>
          <w:rFonts w:eastAsia="Avenir" w:cstheme="minorHAnsi"/>
          <w:i/>
          <w:iCs/>
          <w:color w:val="0070C0"/>
        </w:rPr>
        <w:t xml:space="preserve">andout </w:t>
      </w:r>
      <w:r w:rsidR="00AF0243">
        <w:rPr>
          <w:rFonts w:eastAsia="Avenir" w:cstheme="minorHAnsi"/>
          <w:i/>
          <w:iCs/>
          <w:color w:val="0070C0"/>
        </w:rPr>
        <w:t>3</w:t>
      </w:r>
      <w:r w:rsidR="00AF0243" w:rsidRPr="00640DF4">
        <w:rPr>
          <w:rFonts w:eastAsia="Avenir" w:cstheme="minorHAnsi"/>
          <w:i/>
          <w:iCs/>
          <w:color w:val="0070C0"/>
        </w:rPr>
        <w:t>:</w:t>
      </w:r>
      <w:r w:rsidR="00AF0243">
        <w:rPr>
          <w:rFonts w:eastAsia="Avenir" w:cstheme="minorHAnsi"/>
          <w:i/>
          <w:iCs/>
          <w:color w:val="0070C0"/>
        </w:rPr>
        <w:t xml:space="preserve"> Mapping GCM Objectives &amp; SDGs</w:t>
      </w:r>
    </w:p>
    <w:p w14:paraId="12827FA0" w14:textId="77777777" w:rsidR="00B337DC" w:rsidRPr="00B337DC" w:rsidRDefault="00B337DC" w:rsidP="005356EF">
      <w:pPr>
        <w:pStyle w:val="ListParagraph"/>
        <w:numPr>
          <w:ilvl w:val="0"/>
          <w:numId w:val="4"/>
        </w:numPr>
        <w:spacing w:before="120" w:after="120" w:line="240" w:lineRule="auto"/>
        <w:contextualSpacing/>
        <w:jc w:val="both"/>
        <w:rPr>
          <w:rFonts w:asciiTheme="minorHAnsi" w:eastAsia="Avenir" w:hAnsiTheme="minorHAnsi" w:cstheme="minorHAnsi"/>
        </w:rPr>
      </w:pPr>
      <w:r>
        <w:rPr>
          <w:rFonts w:asciiTheme="minorHAnsi" w:eastAsia="Avenir" w:hAnsiTheme="minorHAnsi" w:cstheme="minorHAnsi"/>
          <w:lang w:val="en-GB"/>
        </w:rPr>
        <w:t>Explain in plenary that each of the groups will respond to the following questions for the each of the SDGs they have been allocated:</w:t>
      </w:r>
    </w:p>
    <w:p w14:paraId="12827FA1" w14:textId="77777777" w:rsidR="00B337DC" w:rsidRPr="00E95FD4" w:rsidRDefault="00B337DC" w:rsidP="00B337DC">
      <w:pPr>
        <w:spacing w:before="120" w:after="120" w:line="240" w:lineRule="auto"/>
        <w:ind w:left="360"/>
        <w:contextualSpacing/>
        <w:jc w:val="both"/>
        <w:rPr>
          <w:rFonts w:eastAsia="Avenir" w:cstheme="minorHAnsi"/>
          <w:color w:val="000000" w:themeColor="text1"/>
        </w:rPr>
      </w:pPr>
      <w:r w:rsidRPr="00E95FD4">
        <w:rPr>
          <w:rFonts w:eastAsia="Avenir" w:cstheme="minorHAnsi"/>
          <w:b/>
          <w:bCs/>
          <w:color w:val="ED7D31" w:themeColor="accent2"/>
        </w:rPr>
        <w:t>GUIDING QUESTIONS</w:t>
      </w:r>
    </w:p>
    <w:p w14:paraId="12827FA2" w14:textId="77777777" w:rsidR="00B337DC" w:rsidRPr="00E95FD4" w:rsidRDefault="00B337DC" w:rsidP="00B337DC">
      <w:pPr>
        <w:pStyle w:val="ListParagraph"/>
        <w:numPr>
          <w:ilvl w:val="1"/>
          <w:numId w:val="4"/>
        </w:numPr>
        <w:spacing w:before="120" w:after="120" w:line="240" w:lineRule="auto"/>
        <w:jc w:val="both"/>
        <w:rPr>
          <w:rFonts w:asciiTheme="minorHAnsi" w:eastAsia="Avenir" w:hAnsiTheme="minorHAnsi" w:cstheme="minorHAnsi"/>
          <w:i/>
          <w:color w:val="0070C0"/>
        </w:rPr>
      </w:pPr>
      <w:r>
        <w:rPr>
          <w:rFonts w:eastAsia="Avenir" w:cstheme="minorHAnsi"/>
          <w:i/>
          <w:color w:val="0070C0"/>
        </w:rPr>
        <w:t>How could the movement of people affect the SDGs (specify SDG and linkage</w:t>
      </w:r>
      <w:r w:rsidR="00AF4878">
        <w:rPr>
          <w:rFonts w:eastAsia="Avenir" w:cstheme="minorHAnsi"/>
          <w:i/>
          <w:color w:val="0070C0"/>
        </w:rPr>
        <w:t xml:space="preserve">, focus on </w:t>
      </w:r>
      <w:r w:rsidR="00F9702B">
        <w:rPr>
          <w:rFonts w:eastAsia="Avenir" w:cstheme="minorHAnsi"/>
          <w:i/>
          <w:color w:val="0070C0"/>
        </w:rPr>
        <w:t>country context</w:t>
      </w:r>
      <w:r>
        <w:rPr>
          <w:rFonts w:eastAsia="Avenir" w:cstheme="minorHAnsi"/>
          <w:i/>
          <w:color w:val="0070C0"/>
        </w:rPr>
        <w:t>)?</w:t>
      </w:r>
    </w:p>
    <w:p w14:paraId="12827FA3" w14:textId="77777777" w:rsidR="00B337DC" w:rsidRPr="00E95FD4" w:rsidRDefault="00B337DC" w:rsidP="00B337DC">
      <w:pPr>
        <w:pStyle w:val="ListParagraph"/>
        <w:numPr>
          <w:ilvl w:val="1"/>
          <w:numId w:val="4"/>
        </w:numPr>
        <w:spacing w:before="120" w:after="120" w:line="240" w:lineRule="auto"/>
        <w:jc w:val="both"/>
        <w:rPr>
          <w:rFonts w:asciiTheme="minorHAnsi" w:eastAsia="Avenir" w:hAnsiTheme="minorHAnsi" w:cstheme="minorHAnsi"/>
          <w:i/>
          <w:color w:val="0070C0"/>
        </w:rPr>
      </w:pPr>
      <w:r>
        <w:rPr>
          <w:rFonts w:eastAsia="Avenir" w:cstheme="minorHAnsi"/>
          <w:i/>
          <w:color w:val="0070C0"/>
        </w:rPr>
        <w:lastRenderedPageBreak/>
        <w:t>How could the achievement of the SDGs affect mobility patterns (refer to specific goal(s) and effects</w:t>
      </w:r>
      <w:r w:rsidR="00F9702B">
        <w:rPr>
          <w:rFonts w:eastAsia="Avenir" w:cstheme="minorHAnsi"/>
          <w:i/>
          <w:color w:val="0070C0"/>
        </w:rPr>
        <w:t>, focus on country context</w:t>
      </w:r>
      <w:r>
        <w:rPr>
          <w:rFonts w:eastAsia="Avenir" w:cstheme="minorHAnsi"/>
          <w:i/>
          <w:color w:val="0070C0"/>
        </w:rPr>
        <w:t>)?</w:t>
      </w:r>
    </w:p>
    <w:p w14:paraId="1032EC43" w14:textId="77777777" w:rsidR="00A00792" w:rsidRPr="00E95FD4" w:rsidRDefault="00A00792" w:rsidP="00A00792">
      <w:pPr>
        <w:pStyle w:val="ListParagraph"/>
        <w:numPr>
          <w:ilvl w:val="1"/>
          <w:numId w:val="4"/>
        </w:numPr>
        <w:spacing w:before="120" w:after="120" w:line="240" w:lineRule="auto"/>
        <w:jc w:val="both"/>
        <w:rPr>
          <w:rFonts w:eastAsia="Avenir" w:cstheme="minorHAnsi"/>
          <w:i/>
          <w:color w:val="0070C0"/>
        </w:rPr>
      </w:pPr>
      <w:r w:rsidRPr="00087EE1">
        <w:rPr>
          <w:rFonts w:eastAsia="Avenir" w:cstheme="minorHAnsi"/>
          <w:i/>
          <w:color w:val="0070C0"/>
        </w:rPr>
        <w:t>Are migrants among those left behind in your national context? How and why</w:t>
      </w:r>
      <w:r>
        <w:rPr>
          <w:rFonts w:eastAsia="Avenir" w:cstheme="minorHAnsi"/>
          <w:i/>
          <w:color w:val="0070C0"/>
        </w:rPr>
        <w:t>?</w:t>
      </w:r>
    </w:p>
    <w:p w14:paraId="12827FA4" w14:textId="4FE8763B" w:rsidR="00B337DC" w:rsidRPr="00B337DC" w:rsidRDefault="00B337DC" w:rsidP="00B337DC">
      <w:pPr>
        <w:pStyle w:val="ListParagraph"/>
        <w:numPr>
          <w:ilvl w:val="1"/>
          <w:numId w:val="4"/>
        </w:numPr>
        <w:spacing w:before="120" w:after="120" w:line="240" w:lineRule="auto"/>
        <w:jc w:val="both"/>
        <w:rPr>
          <w:rFonts w:asciiTheme="minorHAnsi" w:eastAsia="Avenir" w:hAnsiTheme="minorHAnsi" w:cstheme="minorHAnsi"/>
          <w:i/>
          <w:color w:val="0070C0"/>
        </w:rPr>
      </w:pPr>
      <w:r>
        <w:rPr>
          <w:rFonts w:eastAsia="Avenir" w:cstheme="minorHAnsi"/>
          <w:i/>
          <w:color w:val="0070C0"/>
        </w:rPr>
        <w:t xml:space="preserve">How could the achievement of the SDGs </w:t>
      </w:r>
      <w:r w:rsidR="00DA4919">
        <w:rPr>
          <w:rFonts w:eastAsia="Avenir" w:cstheme="minorHAnsi"/>
          <w:i/>
          <w:color w:val="0070C0"/>
        </w:rPr>
        <w:t>(</w:t>
      </w:r>
      <w:r w:rsidR="00DA4919" w:rsidRPr="00087EE1">
        <w:rPr>
          <w:rFonts w:eastAsia="Avenir" w:cstheme="minorHAnsi"/>
          <w:i/>
          <w:color w:val="0070C0"/>
        </w:rPr>
        <w:t>or lack thereof</w:t>
      </w:r>
      <w:r w:rsidR="00DA4919">
        <w:rPr>
          <w:rFonts w:eastAsia="Avenir" w:cstheme="minorHAnsi"/>
          <w:i/>
          <w:color w:val="0070C0"/>
        </w:rPr>
        <w:t xml:space="preserve">) </w:t>
      </w:r>
      <w:r>
        <w:rPr>
          <w:rFonts w:eastAsia="Avenir" w:cstheme="minorHAnsi"/>
          <w:i/>
          <w:color w:val="0070C0"/>
        </w:rPr>
        <w:t>affect the human rights of migrants (refer to specific rights</w:t>
      </w:r>
      <w:r w:rsidR="00F9702B">
        <w:rPr>
          <w:rFonts w:eastAsia="Avenir" w:cstheme="minorHAnsi"/>
          <w:i/>
          <w:color w:val="0070C0"/>
        </w:rPr>
        <w:t>, focus on country context</w:t>
      </w:r>
      <w:r>
        <w:rPr>
          <w:rFonts w:eastAsia="Avenir" w:cstheme="minorHAnsi"/>
          <w:i/>
          <w:color w:val="0070C0"/>
        </w:rPr>
        <w:t>)?</w:t>
      </w:r>
    </w:p>
    <w:p w14:paraId="12827FA5" w14:textId="77777777" w:rsidR="00B337DC" w:rsidRPr="00E95FD4" w:rsidRDefault="00B337DC" w:rsidP="00B337DC">
      <w:pPr>
        <w:pStyle w:val="ListParagraph"/>
        <w:numPr>
          <w:ilvl w:val="1"/>
          <w:numId w:val="4"/>
        </w:numPr>
        <w:spacing w:before="120" w:after="120" w:line="240" w:lineRule="auto"/>
        <w:jc w:val="both"/>
        <w:rPr>
          <w:rFonts w:asciiTheme="minorHAnsi" w:eastAsia="Avenir" w:hAnsiTheme="minorHAnsi" w:cstheme="minorHAnsi"/>
          <w:i/>
          <w:color w:val="0070C0"/>
        </w:rPr>
      </w:pPr>
      <w:r>
        <w:rPr>
          <w:rFonts w:asciiTheme="minorHAnsi" w:eastAsia="Avenir" w:hAnsiTheme="minorHAnsi" w:cstheme="minorHAnsi"/>
          <w:i/>
          <w:color w:val="0070C0"/>
        </w:rPr>
        <w:t xml:space="preserve">What risks to achieving this goal exist when migration and migrants’ rights are </w:t>
      </w:r>
      <w:r w:rsidRPr="00B337DC">
        <w:rPr>
          <w:rFonts w:asciiTheme="minorHAnsi" w:eastAsia="Avenir" w:hAnsiTheme="minorHAnsi" w:cstheme="minorHAnsi"/>
          <w:b/>
          <w:i/>
          <w:color w:val="0070C0"/>
          <w:u w:val="single"/>
        </w:rPr>
        <w:t>not</w:t>
      </w:r>
      <w:r>
        <w:rPr>
          <w:rFonts w:asciiTheme="minorHAnsi" w:eastAsia="Avenir" w:hAnsiTheme="minorHAnsi" w:cstheme="minorHAnsi"/>
          <w:b/>
          <w:i/>
          <w:color w:val="0070C0"/>
          <w:u w:val="single"/>
        </w:rPr>
        <w:t xml:space="preserve"> </w:t>
      </w:r>
      <w:r>
        <w:rPr>
          <w:rFonts w:asciiTheme="minorHAnsi" w:eastAsia="Avenir" w:hAnsiTheme="minorHAnsi" w:cstheme="minorHAnsi"/>
          <w:i/>
          <w:color w:val="0070C0"/>
        </w:rPr>
        <w:t>mainstreamed/ integrated? (refer to risks specific to a particular SDGs</w:t>
      </w:r>
      <w:r w:rsidR="00F9702B">
        <w:rPr>
          <w:rFonts w:asciiTheme="minorHAnsi" w:eastAsia="Avenir" w:hAnsiTheme="minorHAnsi" w:cstheme="minorHAnsi"/>
          <w:i/>
          <w:color w:val="0070C0"/>
        </w:rPr>
        <w:t xml:space="preserve">, </w:t>
      </w:r>
      <w:r w:rsidR="00F9702B">
        <w:rPr>
          <w:rFonts w:eastAsia="Avenir" w:cstheme="minorHAnsi"/>
          <w:i/>
          <w:color w:val="0070C0"/>
        </w:rPr>
        <w:t>focus on country context</w:t>
      </w:r>
      <w:r>
        <w:rPr>
          <w:rFonts w:asciiTheme="minorHAnsi" w:eastAsia="Avenir" w:hAnsiTheme="minorHAnsi" w:cstheme="minorHAnsi"/>
          <w:i/>
          <w:color w:val="0070C0"/>
        </w:rPr>
        <w:t>)</w:t>
      </w:r>
    </w:p>
    <w:p w14:paraId="12827FA6" w14:textId="77777777" w:rsidR="00640DF4" w:rsidRPr="00640DF4" w:rsidRDefault="00640DF4" w:rsidP="005356EF">
      <w:pPr>
        <w:pStyle w:val="ListParagraph"/>
        <w:numPr>
          <w:ilvl w:val="0"/>
          <w:numId w:val="4"/>
        </w:numPr>
        <w:spacing w:before="120" w:after="120" w:line="240" w:lineRule="auto"/>
        <w:contextualSpacing/>
        <w:jc w:val="both"/>
        <w:rPr>
          <w:rFonts w:asciiTheme="minorHAnsi" w:eastAsia="Avenir" w:hAnsiTheme="minorHAnsi" w:cstheme="minorHAnsi"/>
          <w:color w:val="000000" w:themeColor="text1"/>
        </w:rPr>
      </w:pPr>
      <w:r w:rsidRPr="00640DF4">
        <w:rPr>
          <w:rFonts w:asciiTheme="minorHAnsi" w:eastAsia="Avenir" w:hAnsiTheme="minorHAnsi" w:cstheme="minorHAnsi"/>
          <w:lang w:val="en-GB"/>
        </w:rPr>
        <w:t xml:space="preserve">Inform the participants that the groups will be presenting their answers to everyone during the next part of the activity. </w:t>
      </w:r>
    </w:p>
    <w:p w14:paraId="12827FA7" w14:textId="77777777" w:rsidR="00640DF4" w:rsidRPr="00640DF4" w:rsidRDefault="00640DF4" w:rsidP="005356EF">
      <w:pPr>
        <w:spacing w:before="120" w:after="120" w:line="240" w:lineRule="auto"/>
        <w:contextualSpacing/>
        <w:rPr>
          <w:rFonts w:eastAsia="Avenir" w:cstheme="minorHAnsi"/>
          <w:b/>
          <w:bCs/>
          <w:color w:val="000000" w:themeColor="text1"/>
        </w:rPr>
      </w:pPr>
    </w:p>
    <w:p w14:paraId="12827FA8" w14:textId="77777777" w:rsidR="00640DF4" w:rsidRPr="00640DF4" w:rsidRDefault="00640DF4" w:rsidP="005356EF">
      <w:pPr>
        <w:spacing w:before="120" w:after="120" w:line="240" w:lineRule="auto"/>
        <w:contextualSpacing/>
        <w:rPr>
          <w:rFonts w:eastAsia="Avenir" w:cstheme="minorHAnsi"/>
        </w:rPr>
      </w:pPr>
      <w:r w:rsidRPr="00640DF4">
        <w:rPr>
          <w:rFonts w:eastAsia="Avenir" w:cstheme="minorHAnsi"/>
          <w:b/>
          <w:bCs/>
          <w:color w:val="000000" w:themeColor="text1"/>
        </w:rPr>
        <w:t xml:space="preserve">Part </w:t>
      </w:r>
      <w:r w:rsidR="00F43DEB">
        <w:rPr>
          <w:rFonts w:eastAsia="Avenir" w:cstheme="minorHAnsi"/>
          <w:b/>
          <w:bCs/>
          <w:color w:val="000000" w:themeColor="text1"/>
        </w:rPr>
        <w:t>3</w:t>
      </w:r>
      <w:r w:rsidRPr="00640DF4">
        <w:rPr>
          <w:rFonts w:eastAsia="Avenir" w:cstheme="minorHAnsi"/>
          <w:b/>
          <w:bCs/>
          <w:color w:val="000000" w:themeColor="text1"/>
        </w:rPr>
        <w:t>: Presentations and discussion in plenary (</w:t>
      </w:r>
      <w:r w:rsidR="00B337DC">
        <w:rPr>
          <w:rFonts w:eastAsia="Avenir" w:cstheme="minorHAnsi"/>
          <w:b/>
          <w:bCs/>
          <w:color w:val="000000" w:themeColor="text1"/>
        </w:rPr>
        <w:t>50</w:t>
      </w:r>
      <w:r w:rsidR="00F43DEB">
        <w:rPr>
          <w:rFonts w:eastAsia="Avenir" w:cstheme="minorHAnsi"/>
          <w:b/>
          <w:bCs/>
          <w:color w:val="000000" w:themeColor="text1"/>
        </w:rPr>
        <w:t>mins</w:t>
      </w:r>
      <w:r w:rsidRPr="00640DF4">
        <w:rPr>
          <w:rFonts w:eastAsia="Avenir" w:cstheme="minorHAnsi"/>
          <w:b/>
          <w:bCs/>
          <w:color w:val="000000" w:themeColor="text1"/>
        </w:rPr>
        <w:t>)</w:t>
      </w:r>
      <w:r w:rsidR="00E95FD4" w:rsidRPr="00E95FD4">
        <w:rPr>
          <w:rFonts w:cstheme="minorHAnsi"/>
          <w:b/>
          <w:color w:val="8F2140"/>
        </w:rPr>
        <w:t xml:space="preserve"> </w:t>
      </w:r>
      <w:r w:rsidR="00E95FD4" w:rsidRPr="00CB53A2">
        <w:rPr>
          <w:rFonts w:cstheme="minorHAnsi"/>
          <w:b/>
          <w:color w:val="8F2140"/>
        </w:rPr>
        <w:t>During moderator-led session</w:t>
      </w:r>
      <w:r w:rsidR="00E95FD4">
        <w:rPr>
          <w:rFonts w:cstheme="minorHAnsi"/>
          <w:b/>
          <w:color w:val="8F2140"/>
        </w:rPr>
        <w:t xml:space="preserve"> (Module 1)</w:t>
      </w:r>
    </w:p>
    <w:p w14:paraId="12827FA9" w14:textId="77777777" w:rsidR="00B337DC" w:rsidRPr="00B337DC" w:rsidRDefault="00640DF4" w:rsidP="005356EF">
      <w:pPr>
        <w:pStyle w:val="ListParagraph"/>
        <w:numPr>
          <w:ilvl w:val="0"/>
          <w:numId w:val="1"/>
        </w:numPr>
        <w:spacing w:before="120" w:after="120" w:line="240" w:lineRule="auto"/>
        <w:contextualSpacing/>
        <w:rPr>
          <w:rFonts w:asciiTheme="minorHAnsi" w:eastAsia="Avenir" w:hAnsiTheme="minorHAnsi" w:cstheme="minorHAnsi"/>
          <w:b/>
          <w:bCs/>
          <w:color w:val="000000" w:themeColor="text1"/>
        </w:rPr>
      </w:pPr>
      <w:r w:rsidRPr="00B337DC">
        <w:rPr>
          <w:rFonts w:asciiTheme="minorHAnsi" w:eastAsia="Avenir" w:hAnsiTheme="minorHAnsi" w:cstheme="minorHAnsi"/>
          <w:color w:val="000000" w:themeColor="text1"/>
          <w:lang w:val="en-GB"/>
        </w:rPr>
        <w:t xml:space="preserve">Give each group </w:t>
      </w:r>
      <w:r w:rsidR="00B337DC" w:rsidRPr="00B337DC">
        <w:rPr>
          <w:rFonts w:asciiTheme="minorHAnsi" w:eastAsia="Avenir" w:hAnsiTheme="minorHAnsi" w:cstheme="minorHAnsi"/>
          <w:color w:val="000000" w:themeColor="text1"/>
          <w:u w:val="single"/>
          <w:lang w:val="en-GB"/>
        </w:rPr>
        <w:t>five</w:t>
      </w:r>
      <w:r w:rsidRPr="00B337DC">
        <w:rPr>
          <w:rFonts w:asciiTheme="minorHAnsi" w:eastAsia="Avenir" w:hAnsiTheme="minorHAnsi" w:cstheme="minorHAnsi"/>
          <w:color w:val="000000" w:themeColor="text1"/>
          <w:u w:val="single"/>
          <w:lang w:val="en-GB"/>
        </w:rPr>
        <w:t xml:space="preserve"> minutes</w:t>
      </w:r>
      <w:r w:rsidRPr="00B337DC">
        <w:rPr>
          <w:rFonts w:asciiTheme="minorHAnsi" w:eastAsia="Avenir" w:hAnsiTheme="minorHAnsi" w:cstheme="minorHAnsi"/>
          <w:color w:val="000000" w:themeColor="text1"/>
          <w:lang w:val="en-GB"/>
        </w:rPr>
        <w:t xml:space="preserve"> to present </w:t>
      </w:r>
      <w:r w:rsidR="00B337DC">
        <w:rPr>
          <w:rFonts w:asciiTheme="minorHAnsi" w:eastAsia="Avenir" w:hAnsiTheme="minorHAnsi" w:cstheme="minorHAnsi"/>
          <w:color w:val="000000" w:themeColor="text1"/>
          <w:lang w:val="en-GB"/>
        </w:rPr>
        <w:t>their work</w:t>
      </w:r>
    </w:p>
    <w:p w14:paraId="12827FAA" w14:textId="77777777" w:rsidR="00640DF4" w:rsidRPr="00B337DC" w:rsidRDefault="00640DF4" w:rsidP="005356EF">
      <w:pPr>
        <w:pStyle w:val="ListParagraph"/>
        <w:numPr>
          <w:ilvl w:val="0"/>
          <w:numId w:val="1"/>
        </w:numPr>
        <w:spacing w:before="120" w:after="120" w:line="240" w:lineRule="auto"/>
        <w:contextualSpacing/>
        <w:rPr>
          <w:rFonts w:asciiTheme="minorHAnsi" w:eastAsia="Avenir" w:hAnsiTheme="minorHAnsi" w:cstheme="minorHAnsi"/>
          <w:b/>
          <w:bCs/>
          <w:color w:val="000000" w:themeColor="text1"/>
        </w:rPr>
      </w:pPr>
      <w:r w:rsidRPr="00B337DC">
        <w:rPr>
          <w:rFonts w:asciiTheme="minorHAnsi" w:eastAsia="Avenir" w:hAnsiTheme="minorHAnsi" w:cstheme="minorHAnsi"/>
          <w:color w:val="000000" w:themeColor="text1"/>
          <w:lang w:val="en-GB"/>
        </w:rPr>
        <w:t xml:space="preserve">In plenary, ask </w:t>
      </w:r>
      <w:r w:rsidR="00B337DC">
        <w:rPr>
          <w:rFonts w:asciiTheme="minorHAnsi" w:eastAsia="Avenir" w:hAnsiTheme="minorHAnsi" w:cstheme="minorHAnsi"/>
          <w:color w:val="000000" w:themeColor="text1"/>
          <w:lang w:val="en-GB"/>
        </w:rPr>
        <w:t>the other groups for feedback and additional points</w:t>
      </w:r>
    </w:p>
    <w:p w14:paraId="12827FAB" w14:textId="77777777" w:rsidR="00E95FD4" w:rsidRPr="00640DF4" w:rsidRDefault="00E95FD4" w:rsidP="005356EF">
      <w:pPr>
        <w:pStyle w:val="ListParagraph"/>
        <w:numPr>
          <w:ilvl w:val="0"/>
          <w:numId w:val="1"/>
        </w:numPr>
        <w:spacing w:before="120" w:after="120" w:line="240" w:lineRule="auto"/>
        <w:contextualSpacing/>
        <w:rPr>
          <w:rFonts w:asciiTheme="minorHAnsi" w:eastAsia="Avenir" w:hAnsiTheme="minorHAnsi" w:cstheme="minorHAnsi"/>
          <w:b/>
          <w:bCs/>
          <w:color w:val="000000" w:themeColor="text1"/>
        </w:rPr>
      </w:pPr>
      <w:r>
        <w:rPr>
          <w:rFonts w:asciiTheme="minorHAnsi" w:eastAsia="Avenir" w:hAnsiTheme="minorHAnsi" w:cstheme="minorHAnsi"/>
          <w:bCs/>
          <w:color w:val="000000" w:themeColor="text1"/>
        </w:rPr>
        <w:t>The Rapporteur will save the final presentations, as well as linkages, and upload ready for online session with facilitator</w:t>
      </w:r>
    </w:p>
    <w:p w14:paraId="12827FAC" w14:textId="77777777" w:rsidR="00E95FD4" w:rsidRPr="00E95FD4" w:rsidRDefault="00E95FD4" w:rsidP="00E95FD4">
      <w:pPr>
        <w:spacing w:before="120" w:after="120" w:line="240" w:lineRule="auto"/>
        <w:rPr>
          <w:rFonts w:eastAsia="Avenir" w:cstheme="minorHAnsi"/>
          <w:iCs/>
          <w:color w:val="0070C0"/>
        </w:rPr>
      </w:pPr>
      <w:r w:rsidRPr="00640DF4">
        <w:rPr>
          <w:rFonts w:eastAsia="Avenir" w:cstheme="minorHAnsi"/>
          <w:b/>
          <w:bCs/>
          <w:color w:val="000000" w:themeColor="text1"/>
        </w:rPr>
        <w:t xml:space="preserve">Part </w:t>
      </w:r>
      <w:r>
        <w:rPr>
          <w:rFonts w:eastAsia="Avenir" w:cstheme="minorHAnsi"/>
          <w:b/>
          <w:bCs/>
          <w:color w:val="000000" w:themeColor="text1"/>
        </w:rPr>
        <w:t>4</w:t>
      </w:r>
      <w:r w:rsidRPr="00640DF4">
        <w:rPr>
          <w:rFonts w:eastAsia="Avenir" w:cstheme="minorHAnsi"/>
          <w:b/>
          <w:bCs/>
          <w:color w:val="000000" w:themeColor="text1"/>
        </w:rPr>
        <w:t xml:space="preserve">: </w:t>
      </w:r>
      <w:r w:rsidR="00731B96">
        <w:rPr>
          <w:rFonts w:eastAsia="Avenir" w:cstheme="minorHAnsi"/>
          <w:b/>
          <w:bCs/>
          <w:color w:val="000000" w:themeColor="text1"/>
        </w:rPr>
        <w:t>Feedback &amp; d</w:t>
      </w:r>
      <w:r w:rsidRPr="00640DF4">
        <w:rPr>
          <w:rFonts w:eastAsia="Avenir" w:cstheme="minorHAnsi"/>
          <w:b/>
          <w:bCs/>
          <w:color w:val="000000" w:themeColor="text1"/>
        </w:rPr>
        <w:t>iscussion in plenary (</w:t>
      </w:r>
      <w:r>
        <w:rPr>
          <w:rFonts w:eastAsia="Avenir" w:cstheme="minorHAnsi"/>
          <w:b/>
          <w:bCs/>
          <w:color w:val="000000" w:themeColor="text1"/>
        </w:rPr>
        <w:t>10 mins</w:t>
      </w:r>
      <w:r w:rsidRPr="00640DF4">
        <w:rPr>
          <w:rFonts w:eastAsia="Avenir" w:cstheme="minorHAnsi"/>
          <w:b/>
          <w:bCs/>
          <w:color w:val="000000" w:themeColor="text1"/>
        </w:rPr>
        <w:t>)</w:t>
      </w:r>
      <w:r w:rsidRPr="00E95FD4">
        <w:rPr>
          <w:rFonts w:cstheme="minorHAnsi"/>
          <w:b/>
          <w:color w:val="00B050"/>
        </w:rPr>
        <w:t xml:space="preserve"> </w:t>
      </w:r>
      <w:r>
        <w:rPr>
          <w:rFonts w:cstheme="minorHAnsi"/>
          <w:b/>
          <w:color w:val="00B050"/>
        </w:rPr>
        <w:t>During facilitator-led session (Module 2)</w:t>
      </w:r>
    </w:p>
    <w:sectPr w:rsidR="00E95FD4" w:rsidRPr="00E95FD4" w:rsidSect="00DA5284">
      <w:pgSz w:w="11906" w:h="16838"/>
      <w:pgMar w:top="794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E43FC" w14:textId="77777777" w:rsidR="000E5AF1" w:rsidRDefault="000E5AF1" w:rsidP="00F30B68">
      <w:pPr>
        <w:spacing w:after="0" w:line="240" w:lineRule="auto"/>
      </w:pPr>
      <w:r>
        <w:separator/>
      </w:r>
    </w:p>
  </w:endnote>
  <w:endnote w:type="continuationSeparator" w:id="0">
    <w:p w14:paraId="2B575F81" w14:textId="77777777" w:rsidR="000E5AF1" w:rsidRDefault="000E5AF1" w:rsidP="00F30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">
    <w:altName w:val="Cambria"/>
    <w:charset w:val="00"/>
    <w:family w:val="auto"/>
    <w:pitch w:val="variable"/>
    <w:sig w:usb0="800000AF" w:usb1="5000204A" w:usb2="00000000" w:usb3="00000000" w:csb0="0000009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CDC61" w14:textId="77777777" w:rsidR="000E5AF1" w:rsidRDefault="000E5AF1" w:rsidP="00F30B68">
      <w:pPr>
        <w:spacing w:after="0" w:line="240" w:lineRule="auto"/>
      </w:pPr>
      <w:r>
        <w:separator/>
      </w:r>
    </w:p>
  </w:footnote>
  <w:footnote w:type="continuationSeparator" w:id="0">
    <w:p w14:paraId="49F581B3" w14:textId="77777777" w:rsidR="000E5AF1" w:rsidRDefault="000E5AF1" w:rsidP="00F30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alt="Title: Inserting image..." style="width:17.05pt;height:15.9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" o:bullet="t">
        <v:imagedata r:id="rId1" o:title=""/>
      </v:shape>
    </w:pict>
  </w:numPicBullet>
  <w:abstractNum w:abstractNumId="0" w15:restartNumberingAfterBreak="0">
    <w:nsid w:val="0DFF200A"/>
    <w:multiLevelType w:val="hybridMultilevel"/>
    <w:tmpl w:val="F1A04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B02FD6">
      <w:start w:val="1"/>
      <w:numFmt w:val="bullet"/>
      <w:lvlText w:val="-"/>
      <w:lvlJc w:val="left"/>
      <w:pPr>
        <w:ind w:left="2160" w:hanging="360"/>
      </w:pPr>
      <w:rPr>
        <w:rFonts w:ascii="Calibri" w:eastAsia="Avenir" w:hAnsi="Calibri" w:cs="Calibr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7007E"/>
    <w:multiLevelType w:val="hybridMultilevel"/>
    <w:tmpl w:val="FFFFFFFF"/>
    <w:lvl w:ilvl="0" w:tplc="36DAA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24E6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5E4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E05E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2E23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3A8D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80A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00C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2234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36416"/>
    <w:multiLevelType w:val="hybridMultilevel"/>
    <w:tmpl w:val="87A0A4DA"/>
    <w:lvl w:ilvl="0" w:tplc="3C6665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40267"/>
    <w:multiLevelType w:val="hybridMultilevel"/>
    <w:tmpl w:val="5D864CA8"/>
    <w:lvl w:ilvl="0" w:tplc="592A30E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21541"/>
    <w:multiLevelType w:val="hybridMultilevel"/>
    <w:tmpl w:val="FFFFFFFF"/>
    <w:lvl w:ilvl="0" w:tplc="48241E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38D7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0224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2049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3A42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187D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A465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E73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0C0A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24DAA"/>
    <w:multiLevelType w:val="hybridMultilevel"/>
    <w:tmpl w:val="8730B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064C66">
      <w:start w:val="1"/>
      <w:numFmt w:val="bullet"/>
      <w:lvlText w:val="-"/>
      <w:lvlJc w:val="left"/>
      <w:pPr>
        <w:ind w:left="1247" w:hanging="113"/>
      </w:pPr>
      <w:rPr>
        <w:rFonts w:ascii="Calibri" w:eastAsia="Avenir" w:hAnsi="Calibr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B7A43"/>
    <w:multiLevelType w:val="hybridMultilevel"/>
    <w:tmpl w:val="FFFFFFFF"/>
    <w:lvl w:ilvl="0" w:tplc="6FFEFC92">
      <w:start w:val="1"/>
      <w:numFmt w:val="decimal"/>
      <w:lvlText w:val="%1."/>
      <w:lvlJc w:val="left"/>
      <w:pPr>
        <w:ind w:left="720" w:hanging="360"/>
      </w:pPr>
    </w:lvl>
    <w:lvl w:ilvl="1" w:tplc="FAFC25BA">
      <w:start w:val="1"/>
      <w:numFmt w:val="decimal"/>
      <w:lvlText w:val="(%2)"/>
      <w:lvlJc w:val="left"/>
      <w:pPr>
        <w:ind w:left="1440" w:hanging="360"/>
      </w:pPr>
    </w:lvl>
    <w:lvl w:ilvl="2" w:tplc="B64AA994">
      <w:start w:val="1"/>
      <w:numFmt w:val="lowerRoman"/>
      <w:lvlText w:val="%3."/>
      <w:lvlJc w:val="right"/>
      <w:pPr>
        <w:ind w:left="2160" w:hanging="180"/>
      </w:pPr>
    </w:lvl>
    <w:lvl w:ilvl="3" w:tplc="036CB592">
      <w:start w:val="1"/>
      <w:numFmt w:val="decimal"/>
      <w:lvlText w:val="%4."/>
      <w:lvlJc w:val="left"/>
      <w:pPr>
        <w:ind w:left="2880" w:hanging="360"/>
      </w:pPr>
    </w:lvl>
    <w:lvl w:ilvl="4" w:tplc="374CCAD6">
      <w:start w:val="1"/>
      <w:numFmt w:val="lowerLetter"/>
      <w:lvlText w:val="%5."/>
      <w:lvlJc w:val="left"/>
      <w:pPr>
        <w:ind w:left="3600" w:hanging="360"/>
      </w:pPr>
    </w:lvl>
    <w:lvl w:ilvl="5" w:tplc="EBFA8CC4">
      <w:start w:val="1"/>
      <w:numFmt w:val="lowerRoman"/>
      <w:lvlText w:val="%6."/>
      <w:lvlJc w:val="right"/>
      <w:pPr>
        <w:ind w:left="4320" w:hanging="180"/>
      </w:pPr>
    </w:lvl>
    <w:lvl w:ilvl="6" w:tplc="C10222A8">
      <w:start w:val="1"/>
      <w:numFmt w:val="decimal"/>
      <w:lvlText w:val="%7."/>
      <w:lvlJc w:val="left"/>
      <w:pPr>
        <w:ind w:left="5040" w:hanging="360"/>
      </w:pPr>
    </w:lvl>
    <w:lvl w:ilvl="7" w:tplc="E884A582">
      <w:start w:val="1"/>
      <w:numFmt w:val="lowerLetter"/>
      <w:lvlText w:val="%8."/>
      <w:lvlJc w:val="left"/>
      <w:pPr>
        <w:ind w:left="5760" w:hanging="360"/>
      </w:pPr>
    </w:lvl>
    <w:lvl w:ilvl="8" w:tplc="0344853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14E61"/>
    <w:multiLevelType w:val="hybridMultilevel"/>
    <w:tmpl w:val="FFFFFFFF"/>
    <w:lvl w:ilvl="0" w:tplc="4140A4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60F0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2A1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86E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A268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3629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AEE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FC58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2AB1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AA485A"/>
    <w:multiLevelType w:val="hybridMultilevel"/>
    <w:tmpl w:val="E39A4184"/>
    <w:lvl w:ilvl="0" w:tplc="BD1A2A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74C7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BA9D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8C1D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06EF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A00F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98B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B43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E04D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4AA1383"/>
    <w:multiLevelType w:val="hybridMultilevel"/>
    <w:tmpl w:val="F89E8886"/>
    <w:lvl w:ilvl="0" w:tplc="A686D6CC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3D6695"/>
    <w:multiLevelType w:val="hybridMultilevel"/>
    <w:tmpl w:val="6624CB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1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74"/>
    <w:rsid w:val="000D5874"/>
    <w:rsid w:val="000E5AF1"/>
    <w:rsid w:val="002F47C7"/>
    <w:rsid w:val="00340DA2"/>
    <w:rsid w:val="0042267A"/>
    <w:rsid w:val="004365FC"/>
    <w:rsid w:val="004844F5"/>
    <w:rsid w:val="004D387C"/>
    <w:rsid w:val="005356EF"/>
    <w:rsid w:val="00565857"/>
    <w:rsid w:val="005A5984"/>
    <w:rsid w:val="005D2E36"/>
    <w:rsid w:val="00613C39"/>
    <w:rsid w:val="00640DF4"/>
    <w:rsid w:val="00676756"/>
    <w:rsid w:val="00703B7B"/>
    <w:rsid w:val="00731B96"/>
    <w:rsid w:val="00764AE5"/>
    <w:rsid w:val="00A00792"/>
    <w:rsid w:val="00A27B6F"/>
    <w:rsid w:val="00A77027"/>
    <w:rsid w:val="00AD1AFE"/>
    <w:rsid w:val="00AF0243"/>
    <w:rsid w:val="00AF4878"/>
    <w:rsid w:val="00B337DC"/>
    <w:rsid w:val="00CB53A2"/>
    <w:rsid w:val="00D93842"/>
    <w:rsid w:val="00DA4919"/>
    <w:rsid w:val="00DA5284"/>
    <w:rsid w:val="00DE48AD"/>
    <w:rsid w:val="00E95FD4"/>
    <w:rsid w:val="00ED31E9"/>
    <w:rsid w:val="00F30B68"/>
    <w:rsid w:val="00F43DEB"/>
    <w:rsid w:val="00F9702B"/>
    <w:rsid w:val="00FE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827F89"/>
  <w15:chartTrackingRefBased/>
  <w15:docId w15:val="{5AAEB915-22A2-4E39-9F06-EB04C1857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58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58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D587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D58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640D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0DF4"/>
    <w:pPr>
      <w:widowControl w:val="0"/>
      <w:suppressAutoHyphens/>
      <w:autoSpaceDN w:val="0"/>
      <w:spacing w:before="120" w:after="120" w:line="276" w:lineRule="auto"/>
      <w:jc w:val="both"/>
      <w:textAlignment w:val="baseline"/>
    </w:pPr>
    <w:rPr>
      <w:rFonts w:ascii="Calibri" w:eastAsia="Arial Unicode MS" w:hAnsi="Calibri" w:cs="Mangal"/>
      <w:kern w:val="3"/>
      <w:sz w:val="20"/>
      <w:szCs w:val="18"/>
      <w:lang w:val="en-US" w:eastAsia="zh-CN" w:bidi="hi-IN"/>
    </w:rPr>
  </w:style>
  <w:style w:type="character" w:customStyle="1" w:styleId="CommentTextChar">
    <w:name w:val="Comment Text Char"/>
    <w:basedOn w:val="DefaultParagraphFont"/>
    <w:link w:val="CommentText"/>
    <w:rsid w:val="00640DF4"/>
    <w:rPr>
      <w:rFonts w:ascii="Calibri" w:eastAsia="Arial Unicode MS" w:hAnsi="Calibri" w:cs="Mangal"/>
      <w:kern w:val="3"/>
      <w:sz w:val="20"/>
      <w:szCs w:val="18"/>
      <w:lang w:val="en-US" w:eastAsia="zh-CN" w:bidi="hi-IN"/>
    </w:rPr>
  </w:style>
  <w:style w:type="paragraph" w:styleId="ListParagraph">
    <w:name w:val="List Paragraph"/>
    <w:aliases w:val="List Paragraph (numbered (a)),Indent Paragraph,List Paragraph1,Recommendation,List Paragraph11,L,CV text,Table text,List Paragraph2,F5 List Paragraph,Dot pt,List Paragraph111,Medium Grid 1 - Accent 21,Numbered Paragraph,Bullets,WB Para"/>
    <w:link w:val="ListParagraphChar"/>
    <w:uiPriority w:val="34"/>
    <w:qFormat/>
    <w:rsid w:val="00640DF4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val="en-US" w:eastAsia="zh-CN"/>
    </w:rPr>
  </w:style>
  <w:style w:type="character" w:customStyle="1" w:styleId="ListParagraphChar">
    <w:name w:val="List Paragraph Char"/>
    <w:aliases w:val="List Paragraph (numbered (a)) Char,Indent Paragraph Char,List Paragraph1 Char,Recommendation Char,List Paragraph11 Char,L Char,CV text Char,Table text Char,List Paragraph2 Char,F5 List Paragraph Char,Dot pt Char,Bullets Char"/>
    <w:basedOn w:val="DefaultParagraphFont"/>
    <w:link w:val="ListParagraph"/>
    <w:uiPriority w:val="34"/>
    <w:qFormat/>
    <w:locked/>
    <w:rsid w:val="00640DF4"/>
    <w:rPr>
      <w:rFonts w:ascii="Calibri" w:eastAsia="Calibri" w:hAnsi="Calibri" w:cs="Calibri"/>
      <w:color w:val="000000"/>
      <w:u w:color="000000"/>
      <w:bdr w:val="nil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0D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D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customXml" Target="../customXml/item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CFD5823FDD274DBBA0DFB1B306E4ED" ma:contentTypeVersion="5" ma:contentTypeDescription="Create a new document." ma:contentTypeScope="" ma:versionID="0ef3f8aa29c365f2bed0425bd73b9769">
  <xsd:schema xmlns:xsd="http://www.w3.org/2001/XMLSchema" xmlns:xs="http://www.w3.org/2001/XMLSchema" xmlns:p="http://schemas.microsoft.com/office/2006/metadata/properties" xmlns:ns2="3f5b072a-ecf4-429f-8485-a49459716b63" targetNamespace="http://schemas.microsoft.com/office/2006/metadata/properties" ma:root="true" ma:fieldsID="f2ea312e8448f0de436a1a203ea22fdf" ns2:_="">
    <xsd:import namespace="3f5b072a-ecf4-429f-8485-a49459716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b072a-ecf4-429f-8485-a49459716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64C5DB-BD26-4486-94BE-161359CC6C2A}"/>
</file>

<file path=customXml/itemProps2.xml><?xml version="1.0" encoding="utf-8"?>
<ds:datastoreItem xmlns:ds="http://schemas.openxmlformats.org/officeDocument/2006/customXml" ds:itemID="{A22BAC21-9699-4F8A-92A5-75BCCB7FC5B0}"/>
</file>

<file path=customXml/itemProps3.xml><?xml version="1.0" encoding="utf-8"?>
<ds:datastoreItem xmlns:ds="http://schemas.openxmlformats.org/officeDocument/2006/customXml" ds:itemID="{196A1128-65FD-44DD-B9E6-F1238D41EB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mlane@iom.int</dc:creator>
  <cp:keywords/>
  <dc:description/>
  <cp:lastModifiedBy>IOM, M&amp;SD Unit</cp:lastModifiedBy>
  <cp:revision>25</cp:revision>
  <dcterms:created xsi:type="dcterms:W3CDTF">2020-07-21T13:35:00Z</dcterms:created>
  <dcterms:modified xsi:type="dcterms:W3CDTF">2020-10-21T09:11:00Z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59aa38-f392-4105-be92-628035578272_Enabled">
    <vt:lpwstr>true</vt:lpwstr>
  </property>
  <property fmtid="{D5CDD505-2E9C-101B-9397-08002B2CF9AE}" pid="3" name="MSIP_Label_2059aa38-f392-4105-be92-628035578272_SetDate">
    <vt:lpwstr>2020-10-21T08:30:40Z</vt:lpwstr>
  </property>
  <property fmtid="{D5CDD505-2E9C-101B-9397-08002B2CF9AE}" pid="4" name="MSIP_Label_2059aa38-f392-4105-be92-628035578272_Method">
    <vt:lpwstr>Standard</vt:lpwstr>
  </property>
  <property fmtid="{D5CDD505-2E9C-101B-9397-08002B2CF9AE}" pid="5" name="MSIP_Label_2059aa38-f392-4105-be92-628035578272_Name">
    <vt:lpwstr>IOMLb0020IN123173</vt:lpwstr>
  </property>
  <property fmtid="{D5CDD505-2E9C-101B-9397-08002B2CF9AE}" pid="6" name="MSIP_Label_2059aa38-f392-4105-be92-628035578272_SiteId">
    <vt:lpwstr>1588262d-23fb-43b4-bd6e-bce49c8e6186</vt:lpwstr>
  </property>
  <property fmtid="{D5CDD505-2E9C-101B-9397-08002B2CF9AE}" pid="7" name="MSIP_Label_2059aa38-f392-4105-be92-628035578272_ActionId">
    <vt:lpwstr>ea2738a1-8103-47f0-85d8-6c8e3a5edfb5</vt:lpwstr>
  </property>
  <property fmtid="{D5CDD505-2E9C-101B-9397-08002B2CF9AE}" pid="8" name="MSIP_Label_2059aa38-f392-4105-be92-628035578272_ContentBits">
    <vt:lpwstr>0</vt:lpwstr>
  </property>
  <property fmtid="{D5CDD505-2E9C-101B-9397-08002B2CF9AE}" pid="9" name="ContentTypeId">
    <vt:lpwstr>0x010100DBCFD5823FDD274DBBA0DFB1B306E4ED</vt:lpwstr>
  </property>
  <property fmtid="{D5CDD505-2E9C-101B-9397-08002B2CF9AE}" pid="10" name="Order">
    <vt:r8>118400</vt:r8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</Properties>
</file>